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5" w:type="dxa"/>
        <w:jc w:val="center"/>
        <w:tblInd w:w="-764" w:type="dxa"/>
        <w:tblLook w:val="01E0"/>
      </w:tblPr>
      <w:tblGrid>
        <w:gridCol w:w="3421"/>
        <w:gridCol w:w="3344"/>
        <w:gridCol w:w="3490"/>
      </w:tblGrid>
      <w:tr w:rsidR="00062B1C" w:rsidTr="00062B1C">
        <w:trPr>
          <w:trHeight w:val="216"/>
          <w:jc w:val="center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sz w:val="40"/>
                <w:szCs w:val="40"/>
                <w:lang w:val="sr-Cyrl-CS"/>
              </w:rPr>
              <w:t>ШАХОВСКИ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1C" w:rsidRDefault="00062B1C">
            <w:pPr>
              <w:tabs>
                <w:tab w:val="left" w:pos="210"/>
                <w:tab w:val="center" w:pos="1648"/>
              </w:tabs>
              <w:spacing w:line="276" w:lineRule="auto"/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sz w:val="40"/>
                <w:szCs w:val="40"/>
                <w:lang w:val="sr-Cyrl-CS"/>
              </w:rPr>
              <w:tab/>
            </w:r>
            <w:r>
              <w:rPr>
                <w:rFonts w:ascii="Arial" w:hAnsi="Arial" w:cs="Arial"/>
                <w:sz w:val="40"/>
                <w:szCs w:val="40"/>
                <w:lang w:val="sr-Cyrl-CS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432560" cy="1051560"/>
                  <wp:effectExtent l="19050" t="0" r="0" b="0"/>
                  <wp:docPr id="1" name="Picture 1" descr="ss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ind w:right="153"/>
              <w:jc w:val="both"/>
              <w:rPr>
                <w:rFonts w:ascii="Arial" w:hAnsi="Arial" w:cs="Arial"/>
                <w:sz w:val="26"/>
                <w:szCs w:val="26"/>
                <w:lang w:val="sr-Cyrl-CS"/>
              </w:rPr>
            </w:pPr>
            <w:r>
              <w:rPr>
                <w:rFonts w:ascii="Arial" w:hAnsi="Arial" w:cs="Arial"/>
                <w:sz w:val="26"/>
                <w:szCs w:val="26"/>
                <w:lang w:val="sr-Cyrl-CS"/>
              </w:rPr>
              <w:t>Београд</w:t>
            </w:r>
          </w:p>
        </w:tc>
      </w:tr>
      <w:tr w:rsidR="00062B1C" w:rsidTr="00062B1C">
        <w:trPr>
          <w:trHeight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ind w:right="15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sr-Cyrl-CS"/>
              </w:rPr>
              <w:t>Нушићева 25/</w:t>
            </w:r>
            <w:r>
              <w:rPr>
                <w:rFonts w:ascii="Arial" w:hAnsi="Arial" w:cs="Arial"/>
                <w:sz w:val="26"/>
                <w:szCs w:val="26"/>
              </w:rPr>
              <w:t>II</w:t>
            </w:r>
          </w:p>
        </w:tc>
      </w:tr>
      <w:tr w:rsidR="00062B1C" w:rsidTr="00062B1C">
        <w:trPr>
          <w:trHeight w:val="216"/>
          <w:jc w:val="center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sz w:val="40"/>
                <w:szCs w:val="40"/>
                <w:lang w:val="sr-Cyrl-CS"/>
              </w:rPr>
              <w:t>САВЕЗ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ind w:right="15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sr-Cyrl-CS"/>
              </w:rPr>
              <w:t>Тел</w:t>
            </w:r>
            <w:r>
              <w:rPr>
                <w:rFonts w:ascii="Arial" w:hAnsi="Arial" w:cs="Arial"/>
                <w:sz w:val="26"/>
                <w:szCs w:val="26"/>
              </w:rPr>
              <w:t xml:space="preserve"> 011</w:t>
            </w:r>
            <w:r>
              <w:rPr>
                <w:rFonts w:ascii="Arial" w:hAnsi="Arial" w:cs="Arial"/>
                <w:sz w:val="26"/>
                <w:szCs w:val="26"/>
                <w:lang w:val="sr-Cyrl-CS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3344172</w:t>
            </w:r>
          </w:p>
        </w:tc>
      </w:tr>
      <w:tr w:rsidR="00062B1C" w:rsidTr="00062B1C">
        <w:trPr>
          <w:trHeight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ind w:right="153"/>
              <w:jc w:val="both"/>
              <w:rPr>
                <w:rFonts w:ascii="Arial" w:hAnsi="Arial" w:cs="Arial"/>
                <w:sz w:val="26"/>
                <w:szCs w:val="26"/>
                <w:lang w:val="sr-Cyrl-CS"/>
              </w:rPr>
            </w:pPr>
            <w:r>
              <w:rPr>
                <w:rFonts w:ascii="Arial" w:hAnsi="Arial" w:cs="Arial"/>
                <w:sz w:val="26"/>
                <w:szCs w:val="26"/>
                <w:lang w:val="sr-Cyrl-CS"/>
              </w:rPr>
              <w:t>Тел-факс</w:t>
            </w:r>
            <w:r>
              <w:rPr>
                <w:rFonts w:ascii="Arial" w:hAnsi="Arial" w:cs="Arial"/>
                <w:sz w:val="26"/>
                <w:szCs w:val="26"/>
              </w:rPr>
              <w:t xml:space="preserve"> 011</w:t>
            </w:r>
            <w:r>
              <w:rPr>
                <w:rFonts w:ascii="Arial" w:hAnsi="Arial" w:cs="Arial"/>
                <w:sz w:val="26"/>
                <w:szCs w:val="26"/>
                <w:lang w:val="sr-Cyrl-CS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  <w:lang w:val="sr-Cyrl-CS"/>
              </w:rPr>
              <w:t>222447</w:t>
            </w:r>
          </w:p>
        </w:tc>
      </w:tr>
      <w:tr w:rsidR="00062B1C" w:rsidTr="00062B1C">
        <w:trPr>
          <w:trHeight w:val="216"/>
          <w:jc w:val="center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tabs>
                <w:tab w:val="left" w:pos="3555"/>
              </w:tabs>
              <w:spacing w:line="276" w:lineRule="auto"/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sz w:val="40"/>
                <w:szCs w:val="40"/>
                <w:lang w:val="sr-Cyrl-CS"/>
              </w:rPr>
              <w:t>СРБИЈ</w:t>
            </w: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ind w:right="153"/>
              <w:jc w:val="both"/>
              <w:rPr>
                <w:rFonts w:ascii="Arial" w:hAnsi="Arial" w:cs="Arial"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sz w:val="26"/>
                <w:szCs w:val="26"/>
                <w:lang w:val="sr-Latn-CS"/>
              </w:rPr>
              <w:t>e-mail:</w:t>
            </w:r>
            <w:r>
              <w:rPr>
                <w:rFonts w:ascii="Arial" w:hAnsi="Arial" w:cs="Arial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sr-Latn-CS"/>
              </w:rPr>
              <w:t>serbiacf@verat.net</w:t>
            </w:r>
          </w:p>
        </w:tc>
      </w:tr>
      <w:tr w:rsidR="00062B1C" w:rsidTr="00062B1C">
        <w:trPr>
          <w:trHeight w:val="3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ind w:right="15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www.serbiachess.net</w:t>
            </w:r>
          </w:p>
        </w:tc>
      </w:tr>
    </w:tbl>
    <w:p w:rsidR="00062B1C" w:rsidRDefault="00062B1C" w:rsidP="00062B1C">
      <w:pPr>
        <w:pBdr>
          <w:top w:val="single" w:sz="4" w:space="1" w:color="auto"/>
        </w:pBd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Београд,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Latn-CS"/>
        </w:rPr>
        <w:t>1</w:t>
      </w:r>
      <w:r w:rsidR="00F35228">
        <w:rPr>
          <w:rFonts w:ascii="Arial" w:hAnsi="Arial" w:cs="Arial"/>
          <w:sz w:val="28"/>
          <w:szCs w:val="28"/>
          <w:lang w:val="sr-Latn-CS"/>
        </w:rPr>
        <w:t>8</w:t>
      </w:r>
      <w:r>
        <w:rPr>
          <w:rFonts w:ascii="Arial" w:hAnsi="Arial" w:cs="Arial"/>
          <w:sz w:val="28"/>
          <w:szCs w:val="28"/>
          <w:lang w:val="sr-Cyrl-CS"/>
        </w:rPr>
        <w:t>. јун 20</w:t>
      </w: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</w:p>
    <w:p w:rsidR="00062B1C" w:rsidRDefault="00062B1C" w:rsidP="00062B1C">
      <w:pPr>
        <w:ind w:right="153"/>
        <w:jc w:val="both"/>
        <w:rPr>
          <w:rFonts w:ascii="Arial" w:hAnsi="Arial" w:cs="Arial"/>
          <w:sz w:val="28"/>
          <w:szCs w:val="28"/>
          <w:lang w:val="sr-Latn-CS"/>
        </w:rPr>
      </w:pPr>
    </w:p>
    <w:p w:rsidR="00062B1C" w:rsidRDefault="00062B1C" w:rsidP="00062B1C">
      <w:pPr>
        <w:ind w:right="1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Број:   </w:t>
      </w:r>
      <w:r>
        <w:rPr>
          <w:rFonts w:ascii="Arial" w:hAnsi="Arial" w:cs="Arial"/>
          <w:sz w:val="28"/>
          <w:szCs w:val="28"/>
        </w:rPr>
        <w:tab/>
      </w:r>
      <w:r w:rsidR="00F35228">
        <w:rPr>
          <w:rFonts w:ascii="Arial" w:hAnsi="Arial" w:cs="Arial"/>
          <w:sz w:val="28"/>
          <w:szCs w:val="28"/>
        </w:rPr>
        <w:t>85</w:t>
      </w:r>
    </w:p>
    <w:p w:rsidR="00062B1C" w:rsidRDefault="00062B1C" w:rsidP="00062B1C">
      <w:pPr>
        <w:ind w:right="153"/>
        <w:jc w:val="both"/>
        <w:rPr>
          <w:rFonts w:ascii="Arial" w:hAnsi="Arial" w:cs="Arial"/>
          <w:sz w:val="28"/>
          <w:szCs w:val="28"/>
          <w:lang w:val="sr-Latn-CS"/>
        </w:rPr>
      </w:pPr>
    </w:p>
    <w:p w:rsidR="00062B1C" w:rsidRDefault="00062B1C" w:rsidP="00062B1C">
      <w:p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</w:p>
    <w:p w:rsidR="00062B1C" w:rsidRDefault="00062B1C" w:rsidP="00062B1C">
      <w:pPr>
        <w:ind w:right="153"/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ЈАВНИ ПОЗИВ ХОТЕЛИМА - ПОТЕНЦИЈАЛНИМ ОРГАНИЗАТОРИМА </w:t>
      </w:r>
    </w:p>
    <w:p w:rsidR="00062B1C" w:rsidRDefault="00062B1C" w:rsidP="00062B1C">
      <w:pPr>
        <w:ind w:right="153"/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ЕКИПНОГ ПРВЕНСТВА СРБИЈЕ У ШАХУ ЗА МУШКАРЦЕ И ЖЕНЕ </w:t>
      </w:r>
    </w:p>
    <w:p w:rsidR="00062B1C" w:rsidRDefault="00062B1C" w:rsidP="00062B1C">
      <w:p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</w:p>
    <w:p w:rsidR="00062B1C" w:rsidRDefault="00062B1C" w:rsidP="00062B1C">
      <w:p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</w:p>
    <w:p w:rsidR="00062B1C" w:rsidRDefault="00062B1C" w:rsidP="00062B1C">
      <w:pPr>
        <w:ind w:right="153"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Поштовани,</w:t>
      </w:r>
    </w:p>
    <w:p w:rsidR="00062B1C" w:rsidRDefault="00062B1C" w:rsidP="00062B1C">
      <w:pPr>
        <w:ind w:right="153" w:firstLine="720"/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Сходно усвојеном календару такмичења за 20</w:t>
      </w:r>
      <w:r>
        <w:rPr>
          <w:rFonts w:ascii="Arial" w:hAnsi="Arial" w:cs="Arial"/>
          <w:sz w:val="28"/>
          <w:szCs w:val="28"/>
        </w:rPr>
        <w:t>2</w:t>
      </w:r>
      <w:r w:rsidR="00C02D6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  <w:lang w:val="sr-Cyrl-CS"/>
        </w:rPr>
        <w:t>. годину, Шаховски савез Србије организује:</w:t>
      </w:r>
    </w:p>
    <w:p w:rsidR="00062B1C" w:rsidRDefault="00062B1C" w:rsidP="00062B1C">
      <w:pPr>
        <w:numPr>
          <w:ilvl w:val="0"/>
          <w:numId w:val="1"/>
        </w:numPr>
        <w:ind w:right="153"/>
        <w:jc w:val="both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Екипно првенство Србије у шаху (Прва лига Србије) за мушкарце које се одржава у периоду од </w:t>
      </w:r>
      <w:r w:rsidR="00C02D6F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  <w:lang w:val="sr-Cyrl-CS"/>
        </w:rPr>
        <w:t>.</w:t>
      </w:r>
      <w:r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августа до </w:t>
      </w:r>
      <w:r w:rsidR="00C02D6F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  <w:lang w:val="sr-Cyrl-CS"/>
        </w:rPr>
        <w:t>. септембра 20</w:t>
      </w:r>
      <w:r w:rsidR="00C02D6F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  <w:lang w:val="sr-Cyrl-CS"/>
        </w:rPr>
        <w:t>. године</w:t>
      </w:r>
    </w:p>
    <w:p w:rsidR="00062B1C" w:rsidRDefault="00062B1C" w:rsidP="00062B1C">
      <w:pPr>
        <w:numPr>
          <w:ilvl w:val="0"/>
          <w:numId w:val="1"/>
        </w:numPr>
        <w:ind w:right="153"/>
        <w:jc w:val="both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Екипно првенство Србије у шаху (Прва лига Србије) за жене</w:t>
      </w:r>
      <w:r w:rsidR="00C02D6F">
        <w:rPr>
          <w:rFonts w:ascii="Arial" w:hAnsi="Arial" w:cs="Arial"/>
          <w:b/>
          <w:sz w:val="28"/>
          <w:szCs w:val="28"/>
          <w:lang w:val="sr-Cyrl-CS"/>
        </w:rPr>
        <w:t xml:space="preserve"> које се одржава у периоду од </w:t>
      </w:r>
      <w:r w:rsidR="00C02D6F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. августа до </w:t>
      </w:r>
      <w:r w:rsidR="00C02D6F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  <w:lang w:val="sr-Cyrl-CS"/>
        </w:rPr>
        <w:t>. септембра 20</w:t>
      </w:r>
      <w:r w:rsidR="00C02D6F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  <w:lang w:val="sr-Cyrl-CS"/>
        </w:rPr>
        <w:t>. године</w:t>
      </w:r>
    </w:p>
    <w:p w:rsidR="00062B1C" w:rsidRDefault="00062B1C" w:rsidP="00062B1C">
      <w:pPr>
        <w:ind w:right="153"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Позивамо вас да узмете учешће у конкурисању за назначена такмичења Шаховског савеза Србије. </w:t>
      </w:r>
    </w:p>
    <w:p w:rsidR="00062B1C" w:rsidRDefault="00062B1C" w:rsidP="00062B1C">
      <w:pPr>
        <w:ind w:right="153"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062B1C" w:rsidRDefault="00062B1C" w:rsidP="00062B1C">
      <w:pPr>
        <w:ind w:right="153"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Приликом понуде за организовање такмичења </w:t>
      </w: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по редним бројем 1 - Прве лиге Србије за мушкарце,</w:t>
      </w:r>
      <w:r>
        <w:rPr>
          <w:rFonts w:ascii="Arial" w:hAnsi="Arial" w:cs="Arial"/>
          <w:sz w:val="28"/>
          <w:szCs w:val="28"/>
          <w:lang w:val="sr-Cyrl-CS"/>
        </w:rPr>
        <w:t xml:space="preserve"> понуђач треба да има у виду следеће: </w:t>
      </w:r>
    </w:p>
    <w:p w:rsidR="00062B1C" w:rsidRDefault="00062B1C" w:rsidP="00062B1C">
      <w:pPr>
        <w:numPr>
          <w:ilvl w:val="0"/>
          <w:numId w:val="2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да на Првој лиги Србије за мушкарце учествује 12 екипа са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око 90 такмичара који се такмиче 11 дана (10 или 11 пансиона);</w:t>
      </w:r>
    </w:p>
    <w:p w:rsidR="00062B1C" w:rsidRDefault="00062B1C" w:rsidP="00062B1C">
      <w:pPr>
        <w:numPr>
          <w:ilvl w:val="0"/>
          <w:numId w:val="2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долазак екипа предвиђа се </w:t>
      </w:r>
      <w:r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  <w:lang w:val="sr-Latn-CS"/>
        </w:rPr>
        <w:t xml:space="preserve">. </w:t>
      </w:r>
      <w:r>
        <w:rPr>
          <w:rFonts w:ascii="Arial" w:hAnsi="Arial" w:cs="Arial"/>
          <w:sz w:val="28"/>
          <w:szCs w:val="28"/>
          <w:lang w:val="sr-Cyrl-CS"/>
        </w:rPr>
        <w:t xml:space="preserve">августа по подне или </w:t>
      </w:r>
      <w:r w:rsidR="00C02D6F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  <w:lang w:val="sr-Cyrl-CS"/>
        </w:rPr>
        <w:t xml:space="preserve">. августа пре подне, а одлазак </w:t>
      </w:r>
      <w:r>
        <w:rPr>
          <w:rFonts w:ascii="Arial" w:hAnsi="Arial" w:cs="Arial"/>
          <w:sz w:val="28"/>
          <w:szCs w:val="28"/>
        </w:rPr>
        <w:t xml:space="preserve">3. </w:t>
      </w:r>
      <w:proofErr w:type="spellStart"/>
      <w:r>
        <w:rPr>
          <w:rFonts w:ascii="Arial" w:hAnsi="Arial" w:cs="Arial"/>
          <w:sz w:val="28"/>
          <w:szCs w:val="28"/>
        </w:rPr>
        <w:t>септембра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 xml:space="preserve"> у поподневним сатима;</w:t>
      </w:r>
    </w:p>
    <w:p w:rsidR="00062B1C" w:rsidRPr="00F35228" w:rsidRDefault="00062B1C" w:rsidP="00062B1C">
      <w:pPr>
        <w:numPr>
          <w:ilvl w:val="0"/>
          <w:numId w:val="3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да сала(е</w:t>
      </w:r>
      <w:r w:rsidRPr="00F35228">
        <w:rPr>
          <w:rFonts w:ascii="Arial" w:hAnsi="Arial" w:cs="Arial"/>
          <w:sz w:val="28"/>
          <w:szCs w:val="28"/>
          <w:lang w:val="sr-Cyrl-CS"/>
        </w:rPr>
        <w:t>) мора бити прилагођена</w:t>
      </w:r>
      <w:r w:rsidRPr="00F35228">
        <w:rPr>
          <w:rFonts w:ascii="Arial" w:hAnsi="Arial" w:cs="Arial"/>
          <w:sz w:val="28"/>
          <w:szCs w:val="28"/>
          <w:lang w:val="ru-RU"/>
        </w:rPr>
        <w:t xml:space="preserve"> </w:t>
      </w:r>
      <w:r w:rsidR="00C02D6F" w:rsidRPr="00F35228">
        <w:rPr>
          <w:rFonts w:ascii="Arial" w:hAnsi="Arial" w:cs="Arial"/>
          <w:sz w:val="28"/>
          <w:szCs w:val="28"/>
          <w:lang w:val="sr-Cyrl-CS"/>
        </w:rPr>
        <w:t>важности</w:t>
      </w:r>
      <w:r w:rsidR="00C02D6F" w:rsidRPr="00F35228">
        <w:rPr>
          <w:rFonts w:ascii="Arial" w:hAnsi="Arial" w:cs="Arial"/>
          <w:sz w:val="28"/>
          <w:szCs w:val="28"/>
        </w:rPr>
        <w:t xml:space="preserve"> </w:t>
      </w:r>
      <w:r w:rsidRPr="00F35228">
        <w:rPr>
          <w:rFonts w:ascii="Arial" w:hAnsi="Arial" w:cs="Arial"/>
          <w:sz w:val="28"/>
          <w:szCs w:val="28"/>
          <w:lang w:val="sr-Cyrl-CS"/>
        </w:rPr>
        <w:t>турнира и са стандардима за одржавање шаховских такмичења високог ранга</w:t>
      </w:r>
      <w:r w:rsidR="009624BE" w:rsidRPr="00F3522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624BE" w:rsidRPr="00F35228">
        <w:rPr>
          <w:rFonts w:ascii="Arial" w:hAnsi="Arial" w:cs="Arial"/>
          <w:sz w:val="28"/>
          <w:szCs w:val="28"/>
        </w:rPr>
        <w:t>уз</w:t>
      </w:r>
      <w:proofErr w:type="spellEnd"/>
      <w:r w:rsidR="009624BE" w:rsidRPr="00F352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4BE" w:rsidRPr="00F35228">
        <w:rPr>
          <w:rFonts w:ascii="Arial" w:hAnsi="Arial" w:cs="Arial"/>
          <w:sz w:val="28"/>
          <w:szCs w:val="28"/>
        </w:rPr>
        <w:t>поштовање</w:t>
      </w:r>
      <w:proofErr w:type="spellEnd"/>
      <w:r w:rsidR="009624BE" w:rsidRPr="00F352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4BE" w:rsidRPr="00F35228">
        <w:rPr>
          <w:rFonts w:ascii="Arial" w:hAnsi="Arial" w:cs="Arial"/>
          <w:sz w:val="28"/>
          <w:szCs w:val="28"/>
        </w:rPr>
        <w:t>мера</w:t>
      </w:r>
      <w:proofErr w:type="spellEnd"/>
      <w:r w:rsidR="009624BE" w:rsidRPr="00F352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4BE" w:rsidRPr="00F35228">
        <w:rPr>
          <w:rFonts w:ascii="Arial" w:hAnsi="Arial" w:cs="Arial"/>
          <w:sz w:val="28"/>
          <w:szCs w:val="28"/>
        </w:rPr>
        <w:t>дистанце</w:t>
      </w:r>
      <w:proofErr w:type="spellEnd"/>
      <w:r w:rsidR="009624BE" w:rsidRPr="00F35228">
        <w:rPr>
          <w:rFonts w:ascii="Arial" w:hAnsi="Arial" w:cs="Arial"/>
          <w:sz w:val="28"/>
          <w:szCs w:val="28"/>
        </w:rPr>
        <w:t xml:space="preserve"> </w:t>
      </w:r>
      <w:r w:rsidR="00C02D6F" w:rsidRPr="00F35228">
        <w:rPr>
          <w:rFonts w:ascii="Arial" w:hAnsi="Arial" w:cs="Arial"/>
          <w:sz w:val="28"/>
          <w:szCs w:val="28"/>
        </w:rPr>
        <w:t>из Мера из Одлуке о проглашењу болести COVID 19.</w:t>
      </w:r>
    </w:p>
    <w:p w:rsidR="00062B1C" w:rsidRDefault="00062B1C" w:rsidP="00062B1C">
      <w:pPr>
        <w:ind w:left="708"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F35228">
        <w:rPr>
          <w:rFonts w:ascii="Arial" w:hAnsi="Arial" w:cs="Arial"/>
          <w:sz w:val="28"/>
          <w:szCs w:val="28"/>
          <w:lang w:val="sr-Cyrl-CS"/>
        </w:rPr>
        <w:t>У складу са наведеним,</w:t>
      </w:r>
      <w:r>
        <w:rPr>
          <w:rFonts w:ascii="Arial" w:hAnsi="Arial" w:cs="Arial"/>
          <w:sz w:val="28"/>
          <w:szCs w:val="28"/>
          <w:lang w:val="sr-Cyrl-CS"/>
        </w:rPr>
        <w:t xml:space="preserve"> сала(е) мора имати следеће техничке услове: да може примити све учеснике (</w:t>
      </w:r>
      <w:r>
        <w:rPr>
          <w:rFonts w:ascii="Arial" w:hAnsi="Arial" w:cs="Arial"/>
          <w:sz w:val="28"/>
          <w:szCs w:val="28"/>
          <w:lang w:val="ru-RU"/>
        </w:rPr>
        <w:t>36</w:t>
      </w:r>
      <w:r>
        <w:rPr>
          <w:rFonts w:ascii="Arial" w:hAnsi="Arial" w:cs="Arial"/>
          <w:sz w:val="28"/>
          <w:szCs w:val="28"/>
          <w:lang w:val="sr-Cyrl-CS"/>
        </w:rPr>
        <w:t xml:space="preserve"> столова стандардне величине најмање</w:t>
      </w:r>
      <w:r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80 х 80 цм и </w:t>
      </w:r>
      <w:r>
        <w:rPr>
          <w:rFonts w:ascii="Arial" w:hAnsi="Arial" w:cs="Arial"/>
          <w:sz w:val="28"/>
          <w:szCs w:val="28"/>
          <w:lang w:val="ru-RU"/>
        </w:rPr>
        <w:t>8</w:t>
      </w:r>
      <w:r>
        <w:rPr>
          <w:rFonts w:ascii="Arial" w:hAnsi="Arial" w:cs="Arial"/>
          <w:sz w:val="28"/>
          <w:szCs w:val="28"/>
          <w:lang w:val="sr-Cyrl-CS"/>
        </w:rPr>
        <w:t>0 столица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наслоном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 xml:space="preserve"> уз неопходан слободни простор између екипа, као и одговарајући сто и столице за судије и компјутерску опрему судија, квалитетно осветљење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sr-Cyrl-CS"/>
        </w:rPr>
        <w:t>звучну изолованост, квалитетан хигијенски и исправан санитарни чвор у непосредној близини;</w:t>
      </w:r>
    </w:p>
    <w:p w:rsidR="00062B1C" w:rsidRDefault="00062B1C" w:rsidP="00062B1C">
      <w:pPr>
        <w:numPr>
          <w:ilvl w:val="0"/>
          <w:numId w:val="3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да исхрана мора бити квалитетна и разноврсна уз препоруку да се организује на приципу „шведског стола“, а у супротоном за ручак и </w:t>
      </w:r>
      <w:r>
        <w:rPr>
          <w:rFonts w:ascii="Arial" w:hAnsi="Arial" w:cs="Arial"/>
          <w:sz w:val="28"/>
          <w:szCs w:val="28"/>
          <w:lang w:val="sr-Cyrl-CS"/>
        </w:rPr>
        <w:lastRenderedPageBreak/>
        <w:t>вечеру избор од најмање три врсте јела. Организатор је у обавези да у понуди обезбеди и исхрану за вегетаријанце;</w:t>
      </w:r>
    </w:p>
    <w:p w:rsidR="00062B1C" w:rsidRDefault="00062B1C" w:rsidP="00062B1C">
      <w:pPr>
        <w:numPr>
          <w:ilvl w:val="0"/>
          <w:numId w:val="3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да обезбеди бесплатан интернет у собама и у хотелу</w:t>
      </w:r>
      <w:r w:rsidR="00EF55B9">
        <w:rPr>
          <w:rFonts w:ascii="Arial" w:hAnsi="Arial" w:cs="Arial"/>
          <w:sz w:val="28"/>
          <w:szCs w:val="28"/>
        </w:rPr>
        <w:t>.</w:t>
      </w:r>
    </w:p>
    <w:p w:rsidR="00062B1C" w:rsidRDefault="00062B1C" w:rsidP="00062B1C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062B1C" w:rsidRDefault="00062B1C" w:rsidP="00062B1C">
      <w:pPr>
        <w:ind w:right="153"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Приликом понуде за организовања </w:t>
      </w: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такмичења под редним бројем 2 - Прве лиге Србије за жене</w:t>
      </w:r>
      <w:r>
        <w:rPr>
          <w:rFonts w:ascii="Arial" w:hAnsi="Arial" w:cs="Arial"/>
          <w:sz w:val="28"/>
          <w:szCs w:val="28"/>
          <w:lang w:val="sr-Cyrl-CS"/>
        </w:rPr>
        <w:t xml:space="preserve">, понуђач треба да има у виду следеће: </w:t>
      </w:r>
    </w:p>
    <w:p w:rsidR="00062B1C" w:rsidRDefault="00062B1C" w:rsidP="00062B1C">
      <w:pPr>
        <w:numPr>
          <w:ilvl w:val="0"/>
          <w:numId w:val="2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да на Првој лиги Србије за жене учествује 12 екипа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око 50 такмичарки које се такмиче 11 дана (10 или 11 пансиона);</w:t>
      </w:r>
      <w:r>
        <w:rPr>
          <w:rFonts w:ascii="Arial" w:hAnsi="Arial" w:cs="Arial"/>
          <w:sz w:val="28"/>
          <w:szCs w:val="28"/>
          <w:lang w:val="sr-Latn-CS"/>
        </w:rPr>
        <w:t xml:space="preserve"> </w:t>
      </w:r>
    </w:p>
    <w:p w:rsidR="00062B1C" w:rsidRPr="00F35228" w:rsidRDefault="00062B1C" w:rsidP="00062B1C">
      <w:pPr>
        <w:numPr>
          <w:ilvl w:val="0"/>
          <w:numId w:val="2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долазак екипа предвиђа се 23. августа по</w:t>
      </w:r>
      <w:r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подне или 24. августа пре подне, а одлазак </w:t>
      </w:r>
      <w:r w:rsidRPr="00F35228">
        <w:rPr>
          <w:rFonts w:ascii="Arial" w:hAnsi="Arial" w:cs="Arial"/>
          <w:sz w:val="28"/>
          <w:szCs w:val="28"/>
          <w:lang w:val="sr-Cyrl-CS"/>
        </w:rPr>
        <w:t>3. септембра у поподневним сатима,</w:t>
      </w:r>
    </w:p>
    <w:p w:rsidR="00ED7E92" w:rsidRPr="00F35228" w:rsidRDefault="00062B1C" w:rsidP="00062B1C">
      <w:pPr>
        <w:numPr>
          <w:ilvl w:val="0"/>
          <w:numId w:val="3"/>
        </w:numPr>
        <w:ind w:left="708"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F35228">
        <w:rPr>
          <w:rFonts w:ascii="Arial" w:hAnsi="Arial" w:cs="Arial"/>
          <w:sz w:val="28"/>
          <w:szCs w:val="28"/>
          <w:lang w:val="sr-Cyrl-CS"/>
        </w:rPr>
        <w:t>да сала(е) мора бити прилагођена важности</w:t>
      </w:r>
      <w:r w:rsidRPr="00F35228"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F35228">
        <w:rPr>
          <w:rFonts w:ascii="Arial" w:hAnsi="Arial" w:cs="Arial"/>
          <w:sz w:val="28"/>
          <w:szCs w:val="28"/>
          <w:lang w:val="sr-Cyrl-CS"/>
        </w:rPr>
        <w:t>турнира и са стандардима за одржавање шаховских такмичења високог ранга</w:t>
      </w:r>
      <w:r w:rsidR="009624BE" w:rsidRPr="00F35228">
        <w:rPr>
          <w:rFonts w:ascii="Arial" w:hAnsi="Arial" w:cs="Arial"/>
          <w:sz w:val="28"/>
          <w:szCs w:val="28"/>
          <w:lang w:val="sr-Cyrl-CS"/>
        </w:rPr>
        <w:t xml:space="preserve"> </w:t>
      </w:r>
      <w:proofErr w:type="spellStart"/>
      <w:r w:rsidR="00ED7E92" w:rsidRPr="00F35228">
        <w:rPr>
          <w:rFonts w:ascii="Arial" w:hAnsi="Arial" w:cs="Arial"/>
          <w:sz w:val="28"/>
          <w:szCs w:val="28"/>
        </w:rPr>
        <w:t>уз</w:t>
      </w:r>
      <w:proofErr w:type="spellEnd"/>
      <w:r w:rsidR="00ED7E92" w:rsidRPr="00F352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7E92" w:rsidRPr="00F35228">
        <w:rPr>
          <w:rFonts w:ascii="Arial" w:hAnsi="Arial" w:cs="Arial"/>
          <w:sz w:val="28"/>
          <w:szCs w:val="28"/>
        </w:rPr>
        <w:t>поштовање</w:t>
      </w:r>
      <w:proofErr w:type="spellEnd"/>
      <w:r w:rsidR="00ED7E92" w:rsidRPr="00F352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7E92" w:rsidRPr="00F35228">
        <w:rPr>
          <w:rFonts w:ascii="Arial" w:hAnsi="Arial" w:cs="Arial"/>
          <w:sz w:val="28"/>
          <w:szCs w:val="28"/>
        </w:rPr>
        <w:t>мера</w:t>
      </w:r>
      <w:proofErr w:type="spellEnd"/>
      <w:r w:rsidR="00ED7E92" w:rsidRPr="00F352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7E92" w:rsidRPr="00F35228">
        <w:rPr>
          <w:rFonts w:ascii="Arial" w:hAnsi="Arial" w:cs="Arial"/>
          <w:sz w:val="28"/>
          <w:szCs w:val="28"/>
        </w:rPr>
        <w:t>дистанце</w:t>
      </w:r>
      <w:proofErr w:type="spellEnd"/>
      <w:r w:rsidR="00ED7E92" w:rsidRPr="00F35228">
        <w:rPr>
          <w:rFonts w:ascii="Arial" w:hAnsi="Arial" w:cs="Arial"/>
          <w:sz w:val="28"/>
          <w:szCs w:val="28"/>
        </w:rPr>
        <w:t xml:space="preserve"> из Мера из Одлуке о проглашењу болести COVID 19.</w:t>
      </w:r>
    </w:p>
    <w:p w:rsidR="00062B1C" w:rsidRPr="00ED7E92" w:rsidRDefault="00062B1C" w:rsidP="00062B1C">
      <w:pPr>
        <w:numPr>
          <w:ilvl w:val="0"/>
          <w:numId w:val="3"/>
        </w:numPr>
        <w:ind w:left="708"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F35228">
        <w:rPr>
          <w:rFonts w:ascii="Arial" w:hAnsi="Arial" w:cs="Arial"/>
          <w:sz w:val="28"/>
          <w:szCs w:val="28"/>
          <w:lang w:val="sr-Cyrl-CS"/>
        </w:rPr>
        <w:t>У складу са наведеним,</w:t>
      </w:r>
      <w:r w:rsidRPr="00ED7E92">
        <w:rPr>
          <w:rFonts w:ascii="Arial" w:hAnsi="Arial" w:cs="Arial"/>
          <w:sz w:val="28"/>
          <w:szCs w:val="28"/>
          <w:lang w:val="sr-Cyrl-CS"/>
        </w:rPr>
        <w:t xml:space="preserve"> сала(е) мора имати следеће техничке услове: да може примити све учеснице (24 стола стандардне величине најмање</w:t>
      </w:r>
      <w:r w:rsidRPr="00ED7E92"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ED7E92">
        <w:rPr>
          <w:rFonts w:ascii="Arial" w:hAnsi="Arial" w:cs="Arial"/>
          <w:sz w:val="28"/>
          <w:szCs w:val="28"/>
          <w:lang w:val="sr-Cyrl-CS"/>
        </w:rPr>
        <w:t>80 х 80 цм и 48 столица</w:t>
      </w:r>
      <w:r w:rsidRPr="00ED7E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7E92">
        <w:rPr>
          <w:rFonts w:ascii="Arial" w:hAnsi="Arial" w:cs="Arial"/>
          <w:sz w:val="28"/>
          <w:szCs w:val="28"/>
        </w:rPr>
        <w:t>са</w:t>
      </w:r>
      <w:proofErr w:type="spellEnd"/>
      <w:r w:rsidRPr="00ED7E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7E92">
        <w:rPr>
          <w:rFonts w:ascii="Arial" w:hAnsi="Arial" w:cs="Arial"/>
          <w:sz w:val="28"/>
          <w:szCs w:val="28"/>
        </w:rPr>
        <w:t>наслоном</w:t>
      </w:r>
      <w:proofErr w:type="spellEnd"/>
      <w:r w:rsidRPr="00ED7E92">
        <w:rPr>
          <w:rFonts w:ascii="Arial" w:hAnsi="Arial" w:cs="Arial"/>
          <w:sz w:val="28"/>
          <w:szCs w:val="28"/>
          <w:lang w:val="sr-Cyrl-CS"/>
        </w:rPr>
        <w:t xml:space="preserve"> уз неопходан слободни простор између екипа, као и одговарајући сто и столице за судије и компјутерску опрему судија, квалитетно осветљење</w:t>
      </w:r>
      <w:r w:rsidRPr="00ED7E92">
        <w:rPr>
          <w:rFonts w:ascii="Arial" w:hAnsi="Arial" w:cs="Arial"/>
          <w:sz w:val="28"/>
          <w:szCs w:val="28"/>
          <w:lang w:val="ru-RU"/>
        </w:rPr>
        <w:t xml:space="preserve">, </w:t>
      </w:r>
      <w:r w:rsidRPr="00ED7E92">
        <w:rPr>
          <w:rFonts w:ascii="Arial" w:hAnsi="Arial" w:cs="Arial"/>
          <w:sz w:val="28"/>
          <w:szCs w:val="28"/>
          <w:lang w:val="sr-Cyrl-CS"/>
        </w:rPr>
        <w:t>звучну изолованост, квалитетан хигијенски и исправан санитарни чвор у непосредној близини;</w:t>
      </w:r>
    </w:p>
    <w:p w:rsidR="00062B1C" w:rsidRDefault="00062B1C" w:rsidP="00062B1C">
      <w:pPr>
        <w:numPr>
          <w:ilvl w:val="0"/>
          <w:numId w:val="3"/>
        </w:numPr>
        <w:ind w:right="153"/>
        <w:jc w:val="both"/>
        <w:rPr>
          <w:rFonts w:ascii="Arial" w:hAnsi="Arial" w:cs="Arial"/>
          <w:color w:val="FF0000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остали услови исти као и код такмичења под редним бројем 1. </w:t>
      </w:r>
    </w:p>
    <w:p w:rsidR="00062B1C" w:rsidRPr="00F35228" w:rsidRDefault="00062B1C" w:rsidP="00062B1C">
      <w:pPr>
        <w:ind w:right="153"/>
        <w:jc w:val="both"/>
        <w:rPr>
          <w:rFonts w:ascii="Arial" w:hAnsi="Arial" w:cs="Arial"/>
          <w:color w:val="FF0000"/>
          <w:sz w:val="28"/>
          <w:szCs w:val="28"/>
        </w:rPr>
      </w:pPr>
    </w:p>
    <w:p w:rsidR="00062B1C" w:rsidRDefault="00062B1C" w:rsidP="00062B1C">
      <w:pPr>
        <w:ind w:firstLine="70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Поред основних података о понуђачу, понуда треба да садржи и следеће елементе:</w:t>
      </w:r>
    </w:p>
    <w:p w:rsidR="00062B1C" w:rsidRDefault="00062B1C" w:rsidP="00062B1C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нето цену пуног пансиона (без агенцијске провизије и сл.) уз укључену боравишну таксу и осигурање,</w:t>
      </w:r>
    </w:p>
    <w:p w:rsidR="00062B1C" w:rsidRDefault="00062B1C" w:rsidP="00062B1C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клаузулу о гратис пансион – данима: 1/20, а најмање за </w:t>
      </w:r>
      <w:r w:rsidR="00EF55B9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  <w:lang w:val="sr-Cyrl-CS"/>
        </w:rPr>
        <w:t xml:space="preserve"> особа током целог такмичења, за такмичење под редним бројем 1, најмање за </w:t>
      </w:r>
      <w:r w:rsidR="00EF55B9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  <w:lang w:val="sr-Cyrl-CS"/>
        </w:rPr>
        <w:t xml:space="preserve"> особе за такмичење под редним бројем 2. Најмање трећина соба треба да буду једнокреветне.</w:t>
      </w:r>
    </w:p>
    <w:p w:rsidR="00062B1C" w:rsidRDefault="00062B1C" w:rsidP="00062B1C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број, категорију и структуру соба са којима понуђач располаже (услов је да се за Прву лигу свакој мушкој екипи понуди минимум четири једнокреветне собе, а женској екипи две једнокреветне собе. Остале собе треба да буду двокреветне, при томе понуђач је у обавези да свим екипама понуди исти квалитет смештаја). </w:t>
      </w:r>
    </w:p>
    <w:p w:rsidR="00062B1C" w:rsidRDefault="00062B1C" w:rsidP="00062B1C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друге елементе за које понуђач сматра да могу бити корисни у организацији такмичења (огласне табле, просторију за прес, просторију за анализу партија, бар у близини сале за игру који ће бити на услузи такмичарима, а да не нарушава мир и  тишину у сали за игру...)</w:t>
      </w:r>
    </w:p>
    <w:p w:rsidR="00062B1C" w:rsidRDefault="00062B1C" w:rsidP="00062B1C">
      <w:pPr>
        <w:ind w:left="708"/>
        <w:jc w:val="both"/>
        <w:rPr>
          <w:rFonts w:ascii="Arial" w:hAnsi="Arial" w:cs="Arial"/>
          <w:sz w:val="28"/>
          <w:szCs w:val="28"/>
          <w:lang w:val="sr-Cyrl-CS"/>
        </w:rPr>
      </w:pPr>
    </w:p>
    <w:p w:rsidR="00062B1C" w:rsidRDefault="00062B1C" w:rsidP="00062B1C">
      <w:pPr>
        <w:ind w:left="70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Важне напомене:</w:t>
      </w:r>
    </w:p>
    <w:p w:rsidR="00062B1C" w:rsidRDefault="00062B1C" w:rsidP="00062B1C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не постоји могућност накнадних договора и измена у односу на понуду пристиглу у прописаном року;</w:t>
      </w:r>
    </w:p>
    <w:p w:rsidR="00062B1C" w:rsidRDefault="00062B1C" w:rsidP="00062B1C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мора се поштовати уговорени термини,</w:t>
      </w:r>
      <w:r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дани 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сатница играња првенства која не може бити нарушена другим активностима домаћина;</w:t>
      </w:r>
    </w:p>
    <w:p w:rsidR="00062B1C" w:rsidRDefault="00062B1C" w:rsidP="00062B1C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>сала(е) за игру морају бити у функцији такмичења сваког дана;</w:t>
      </w:r>
    </w:p>
    <w:p w:rsidR="00062B1C" w:rsidRDefault="00062B1C" w:rsidP="00062B1C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термини оброка, посебно, морају бити прилагођени сатници играња (почетак и завршетак партија); </w:t>
      </w:r>
    </w:p>
    <w:p w:rsidR="00062B1C" w:rsidRDefault="00062B1C" w:rsidP="00062B1C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приликом калкулације смештајних капацитета и цене понуђач треба да има у виду да су могућа и мања одступања од планираног броја учесника – плус-минус 15%; </w:t>
      </w:r>
    </w:p>
    <w:p w:rsidR="00062B1C" w:rsidRDefault="00062B1C" w:rsidP="00062B1C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сали за игру одржаће се церемоније свечаног отварања и затварања такмичења;</w:t>
      </w:r>
    </w:p>
    <w:p w:rsidR="00062B1C" w:rsidRDefault="00062B1C" w:rsidP="00062B1C">
      <w:pPr>
        <w:ind w:firstLine="708"/>
        <w:jc w:val="both"/>
        <w:rPr>
          <w:rFonts w:ascii="Arial" w:hAnsi="Arial" w:cs="Arial"/>
          <w:sz w:val="28"/>
          <w:szCs w:val="28"/>
          <w:lang w:val="sr-Cyrl-CS"/>
        </w:rPr>
      </w:pPr>
    </w:p>
    <w:p w:rsidR="00062B1C" w:rsidRDefault="00062B1C" w:rsidP="00062B1C">
      <w:pPr>
        <w:ind w:firstLine="70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Контакт особ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  <w:lang w:val="sr-Cyrl-CS"/>
        </w:rPr>
        <w:t xml:space="preserve"> Шаховског савеза Србије је Миливоје Миливојевић, тел-факс: 011-3222447, 065-2478555.</w:t>
      </w:r>
    </w:p>
    <w:p w:rsidR="00062B1C" w:rsidRDefault="00062B1C" w:rsidP="00062B1C">
      <w:pPr>
        <w:ind w:right="153" w:firstLine="708"/>
        <w:jc w:val="both"/>
        <w:rPr>
          <w:rFonts w:ascii="Arial" w:hAnsi="Arial" w:cs="Arial"/>
          <w:sz w:val="28"/>
          <w:szCs w:val="28"/>
          <w:lang w:val="sr-Cyrl-CS"/>
        </w:rPr>
      </w:pPr>
    </w:p>
    <w:p w:rsidR="00062B1C" w:rsidRDefault="00062B1C" w:rsidP="00062B1C">
      <w:pPr>
        <w:ind w:right="153" w:firstLine="708"/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</w:rPr>
        <w:t xml:space="preserve">У </w:t>
      </w:r>
      <w:proofErr w:type="spellStart"/>
      <w:r>
        <w:rPr>
          <w:rFonts w:ascii="Arial" w:hAnsi="Arial" w:cs="Arial"/>
          <w:sz w:val="28"/>
          <w:szCs w:val="28"/>
        </w:rPr>
        <w:t>циљу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једнообразног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начина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исказивања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тражених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услова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других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елемената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понуде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Понуђачи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об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а</w:t>
      </w:r>
      <w:proofErr w:type="spellStart"/>
      <w:r>
        <w:rPr>
          <w:rFonts w:ascii="Arial" w:hAnsi="Arial" w:cs="Arial"/>
          <w:sz w:val="28"/>
          <w:szCs w:val="28"/>
        </w:rPr>
        <w:t>везни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уз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понуду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доставе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попуњен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приложен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образац</w:t>
      </w:r>
      <w:proofErr w:type="spellEnd"/>
      <w:r>
        <w:rPr>
          <w:rFonts w:ascii="Arial" w:hAnsi="Arial" w:cs="Arial"/>
          <w:sz w:val="28"/>
          <w:szCs w:val="28"/>
        </w:rPr>
        <w:t xml:space="preserve">: ПОНУДА ЗА ПРВУ ЛИГУ СРБИЈЕ. </w:t>
      </w:r>
      <w:proofErr w:type="spellStart"/>
      <w:r>
        <w:rPr>
          <w:rFonts w:ascii="Arial" w:hAnsi="Arial" w:cs="Arial"/>
          <w:sz w:val="28"/>
          <w:szCs w:val="28"/>
        </w:rPr>
        <w:t>Понуде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садрже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попуњен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образац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из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претходног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става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неће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бити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размат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р</w:t>
      </w:r>
      <w:proofErr w:type="spellStart"/>
      <w:r>
        <w:rPr>
          <w:rFonts w:ascii="Arial" w:hAnsi="Arial" w:cs="Arial"/>
          <w:sz w:val="28"/>
          <w:szCs w:val="28"/>
        </w:rPr>
        <w:t>ане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62B1C" w:rsidRPr="00F35228" w:rsidRDefault="00DF421A" w:rsidP="00F35228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Понуде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за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организацију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наведених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такмичења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подносе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ИСКЉУЧИВО </w:t>
      </w:r>
      <w:proofErr w:type="spellStart"/>
      <w:r w:rsidRPr="002E191E">
        <w:rPr>
          <w:rFonts w:ascii="Arial" w:hAnsi="Arial" w:cs="Arial"/>
          <w:sz w:val="28"/>
          <w:szCs w:val="28"/>
        </w:rPr>
        <w:t>на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и-</w:t>
      </w:r>
      <w:proofErr w:type="spellStart"/>
      <w:r w:rsidRPr="002E191E">
        <w:rPr>
          <w:rFonts w:ascii="Arial" w:hAnsi="Arial" w:cs="Arial"/>
          <w:sz w:val="28"/>
          <w:szCs w:val="28"/>
        </w:rPr>
        <w:t>мејл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адресу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Шаховског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савеза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Србије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2E191E">
          <w:rPr>
            <w:rStyle w:val="Hyperlink"/>
            <w:rFonts w:ascii="Arial" w:hAnsi="Arial" w:cs="Arial"/>
            <w:sz w:val="28"/>
            <w:szCs w:val="28"/>
          </w:rPr>
          <w:t>serbiacf@verat.net</w:t>
        </w:r>
      </w:hyperlink>
      <w:r>
        <w:t xml:space="preserve"> </w:t>
      </w:r>
      <w:r w:rsidRPr="002E191E">
        <w:rPr>
          <w:rFonts w:ascii="Arial" w:hAnsi="Arial" w:cs="Arial"/>
          <w:sz w:val="28"/>
          <w:szCs w:val="28"/>
        </w:rPr>
        <w:t>(</w:t>
      </w:r>
      <w:proofErr w:type="spellStart"/>
      <w:r w:rsidRPr="002E191E">
        <w:rPr>
          <w:rFonts w:ascii="Arial" w:hAnsi="Arial" w:cs="Arial"/>
          <w:sz w:val="28"/>
          <w:szCs w:val="28"/>
        </w:rPr>
        <w:t>путем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5228">
        <w:rPr>
          <w:rFonts w:ascii="Arial" w:hAnsi="Arial" w:cs="Arial"/>
          <w:sz w:val="28"/>
          <w:szCs w:val="28"/>
        </w:rPr>
        <w:t>ове</w:t>
      </w:r>
      <w:proofErr w:type="spellEnd"/>
      <w:r w:rsidRPr="00F35228">
        <w:rPr>
          <w:rFonts w:ascii="Arial" w:hAnsi="Arial" w:cs="Arial"/>
          <w:sz w:val="28"/>
          <w:szCs w:val="28"/>
        </w:rPr>
        <w:t xml:space="preserve"> и-</w:t>
      </w:r>
      <w:proofErr w:type="spellStart"/>
      <w:r w:rsidRPr="00F35228">
        <w:rPr>
          <w:rFonts w:ascii="Arial" w:hAnsi="Arial" w:cs="Arial"/>
          <w:sz w:val="28"/>
          <w:szCs w:val="28"/>
        </w:rPr>
        <w:t>мејл</w:t>
      </w:r>
      <w:proofErr w:type="spellEnd"/>
      <w:r w:rsidRPr="00F352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5228">
        <w:rPr>
          <w:rFonts w:ascii="Arial" w:hAnsi="Arial" w:cs="Arial"/>
          <w:sz w:val="28"/>
          <w:szCs w:val="28"/>
        </w:rPr>
        <w:t>адресе</w:t>
      </w:r>
      <w:proofErr w:type="spellEnd"/>
      <w:r w:rsidRPr="00F352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5228">
        <w:rPr>
          <w:rFonts w:ascii="Arial" w:hAnsi="Arial" w:cs="Arial"/>
          <w:sz w:val="28"/>
          <w:szCs w:val="28"/>
        </w:rPr>
        <w:t>могу</w:t>
      </w:r>
      <w:proofErr w:type="spellEnd"/>
      <w:r w:rsidRPr="00F352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5228">
        <w:rPr>
          <w:rFonts w:ascii="Arial" w:hAnsi="Arial" w:cs="Arial"/>
          <w:sz w:val="28"/>
          <w:szCs w:val="28"/>
        </w:rPr>
        <w:t>се</w:t>
      </w:r>
      <w:proofErr w:type="spellEnd"/>
      <w:r w:rsidRPr="00F352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5228">
        <w:rPr>
          <w:rFonts w:ascii="Arial" w:hAnsi="Arial" w:cs="Arial"/>
          <w:sz w:val="28"/>
          <w:szCs w:val="28"/>
        </w:rPr>
        <w:t>добити</w:t>
      </w:r>
      <w:proofErr w:type="spellEnd"/>
      <w:r w:rsidRPr="00F3522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35228">
        <w:rPr>
          <w:rFonts w:ascii="Arial" w:hAnsi="Arial" w:cs="Arial"/>
          <w:sz w:val="28"/>
          <w:szCs w:val="28"/>
        </w:rPr>
        <w:t>додатне</w:t>
      </w:r>
      <w:proofErr w:type="spellEnd"/>
      <w:r w:rsidRPr="00F352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5228">
        <w:rPr>
          <w:rFonts w:ascii="Arial" w:hAnsi="Arial" w:cs="Arial"/>
          <w:sz w:val="28"/>
          <w:szCs w:val="28"/>
        </w:rPr>
        <w:t>информације</w:t>
      </w:r>
      <w:proofErr w:type="spellEnd"/>
      <w:r w:rsidRPr="00F35228">
        <w:rPr>
          <w:rFonts w:ascii="Arial" w:hAnsi="Arial" w:cs="Arial"/>
          <w:sz w:val="28"/>
          <w:szCs w:val="28"/>
        </w:rPr>
        <w:t xml:space="preserve">). </w:t>
      </w:r>
      <w:proofErr w:type="spellStart"/>
      <w:r w:rsidRPr="00F35228">
        <w:rPr>
          <w:rFonts w:ascii="Arial" w:hAnsi="Arial" w:cs="Arial"/>
          <w:sz w:val="28"/>
          <w:szCs w:val="28"/>
        </w:rPr>
        <w:t>Контакт</w:t>
      </w:r>
      <w:proofErr w:type="spellEnd"/>
      <w:r w:rsidRPr="00F352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5228">
        <w:rPr>
          <w:rFonts w:ascii="Arial" w:hAnsi="Arial" w:cs="Arial"/>
          <w:sz w:val="28"/>
          <w:szCs w:val="28"/>
        </w:rPr>
        <w:t>особа</w:t>
      </w:r>
      <w:proofErr w:type="spellEnd"/>
      <w:r w:rsidRPr="00F35228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35228">
        <w:rPr>
          <w:rFonts w:ascii="Arial" w:hAnsi="Arial" w:cs="Arial"/>
          <w:sz w:val="28"/>
          <w:szCs w:val="28"/>
        </w:rPr>
        <w:t>Миливоје</w:t>
      </w:r>
      <w:proofErr w:type="spellEnd"/>
      <w:r w:rsidRPr="00F352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5228">
        <w:rPr>
          <w:rFonts w:ascii="Arial" w:hAnsi="Arial" w:cs="Arial"/>
          <w:sz w:val="28"/>
          <w:szCs w:val="28"/>
        </w:rPr>
        <w:t>Миливојевић</w:t>
      </w:r>
      <w:proofErr w:type="spellEnd"/>
      <w:r w:rsidRPr="00F35228">
        <w:rPr>
          <w:rFonts w:ascii="Arial" w:hAnsi="Arial" w:cs="Arial"/>
          <w:sz w:val="28"/>
          <w:szCs w:val="28"/>
        </w:rPr>
        <w:t xml:space="preserve">, 065 2478555 и 064 2478555. </w:t>
      </w:r>
    </w:p>
    <w:p w:rsidR="00062B1C" w:rsidRPr="00F35228" w:rsidRDefault="00062B1C" w:rsidP="00062B1C">
      <w:pPr>
        <w:ind w:right="153" w:firstLine="708"/>
        <w:jc w:val="both"/>
        <w:rPr>
          <w:rFonts w:ascii="Arial" w:hAnsi="Arial" w:cs="Arial"/>
          <w:sz w:val="28"/>
          <w:szCs w:val="28"/>
        </w:rPr>
      </w:pPr>
      <w:r w:rsidRPr="00F35228">
        <w:rPr>
          <w:rFonts w:ascii="Arial" w:hAnsi="Arial" w:cs="Arial"/>
          <w:sz w:val="28"/>
          <w:szCs w:val="28"/>
          <w:lang w:val="sr-Cyrl-CS"/>
        </w:rPr>
        <w:t>Понуђачи могу конкуристати у пакету</w:t>
      </w:r>
      <w:r w:rsidRPr="00F35228"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F35228">
        <w:rPr>
          <w:rFonts w:ascii="Arial" w:hAnsi="Arial" w:cs="Arial"/>
          <w:sz w:val="28"/>
          <w:szCs w:val="28"/>
          <w:lang w:val="sr-Cyrl-CS"/>
        </w:rPr>
        <w:t>за оба такмичења уколико располажу капацитетом да квалитетно подмире захтеве из понуде а посебно број и квалитет соба или</w:t>
      </w:r>
      <w:r w:rsidRPr="00F35228"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F35228">
        <w:rPr>
          <w:rFonts w:ascii="Arial" w:hAnsi="Arial" w:cs="Arial"/>
          <w:sz w:val="28"/>
          <w:szCs w:val="28"/>
          <w:lang w:val="sr-Cyrl-CS"/>
        </w:rPr>
        <w:t>појединачно за свако такмичење.</w:t>
      </w:r>
    </w:p>
    <w:p w:rsidR="00062B1C" w:rsidRDefault="00062B1C" w:rsidP="00062B1C">
      <w:pPr>
        <w:ind w:right="153" w:firstLine="70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Рок за подношење понуда је </w:t>
      </w:r>
      <w:r>
        <w:rPr>
          <w:rFonts w:ascii="Arial" w:hAnsi="Arial" w:cs="Arial"/>
          <w:sz w:val="28"/>
          <w:szCs w:val="28"/>
        </w:rPr>
        <w:t>2</w:t>
      </w:r>
      <w:r w:rsidR="00F35228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  <w:lang w:val="sr-Cyrl-CS"/>
        </w:rPr>
        <w:t xml:space="preserve">. јун 2020. године до 12,00 часова. </w:t>
      </w:r>
    </w:p>
    <w:p w:rsidR="00DF421A" w:rsidRDefault="00DF421A" w:rsidP="00062B1C">
      <w:pPr>
        <w:ind w:right="153" w:firstLine="708"/>
        <w:jc w:val="both"/>
        <w:rPr>
          <w:rFonts w:ascii="Arial" w:hAnsi="Arial" w:cs="Arial"/>
          <w:sz w:val="28"/>
          <w:szCs w:val="28"/>
          <w:lang w:val="ru-RU"/>
        </w:rPr>
      </w:pPr>
    </w:p>
    <w:p w:rsidR="00DF421A" w:rsidRPr="00F35228" w:rsidRDefault="00062B1C" w:rsidP="00F35228">
      <w:pPr>
        <w:ind w:right="153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Потенцијалне домаћине чије понуде буду ушле у најужи избор представници Савеза ће контактирати, а у случају потребе ће их посетити 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проверити понуђене услове.</w:t>
      </w:r>
    </w:p>
    <w:p w:rsidR="00062B1C" w:rsidRDefault="00062B1C" w:rsidP="00062B1C">
      <w:pPr>
        <w:ind w:right="153" w:firstLine="70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mk-MK"/>
        </w:rPr>
        <w:t xml:space="preserve">ШСС ће разматрати и утврдити избор најбоље понуде најкасније до </w:t>
      </w:r>
      <w:r w:rsidR="00F35228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  <w:lang w:val="sr-Cyrl-CS"/>
        </w:rPr>
        <w:t>. јула 20</w:t>
      </w:r>
      <w:r w:rsidR="009624BE">
        <w:rPr>
          <w:rFonts w:ascii="Arial" w:hAnsi="Arial" w:cs="Arial"/>
          <w:sz w:val="28"/>
          <w:szCs w:val="28"/>
          <w:lang w:val="sr-Cyrl-CS"/>
        </w:rPr>
        <w:t>20</w:t>
      </w:r>
      <w:r>
        <w:rPr>
          <w:rFonts w:ascii="Arial" w:hAnsi="Arial" w:cs="Arial"/>
          <w:sz w:val="28"/>
          <w:szCs w:val="28"/>
          <w:lang w:val="sr-Cyrl-CS"/>
        </w:rPr>
        <w:t>. године, о чему ће учесници јавног позива бити обавештени.</w:t>
      </w:r>
    </w:p>
    <w:p w:rsidR="00062B1C" w:rsidRDefault="00062B1C" w:rsidP="00062B1C">
      <w:pPr>
        <w:ind w:right="153"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Понуђач је обавезан да гарантује све услове које наведе у понуди и који буду прихваћени и уговорени.</w:t>
      </w:r>
    </w:p>
    <w:p w:rsidR="00E1766E" w:rsidRDefault="00062B1C" w:rsidP="00E1766E">
      <w:pPr>
        <w:ind w:right="153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Очекујући Вашу понуду, срдачно Вас поздрављамо.</w:t>
      </w:r>
    </w:p>
    <w:p w:rsidR="00E1766E" w:rsidRDefault="00E1766E" w:rsidP="00E1766E">
      <w:pPr>
        <w:ind w:right="153" w:firstLine="720"/>
        <w:jc w:val="both"/>
        <w:rPr>
          <w:rFonts w:ascii="Arial" w:hAnsi="Arial" w:cs="Arial"/>
          <w:sz w:val="28"/>
          <w:szCs w:val="28"/>
        </w:rPr>
      </w:pPr>
    </w:p>
    <w:p w:rsidR="00E1766E" w:rsidRPr="00E1766E" w:rsidRDefault="009624BE" w:rsidP="00E1766E">
      <w:pPr>
        <w:ind w:right="153" w:firstLine="720"/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С поштовање</w:t>
      </w:r>
      <w:r w:rsidR="00E1766E">
        <w:rPr>
          <w:rFonts w:ascii="Arial" w:hAnsi="Arial" w:cs="Arial"/>
          <w:sz w:val="28"/>
          <w:szCs w:val="28"/>
          <w:lang w:val="sr-Cyrl-CS"/>
        </w:rPr>
        <w:t>м,</w:t>
      </w:r>
    </w:p>
    <w:p w:rsidR="00E1766E" w:rsidRDefault="00E1766E" w:rsidP="00E1766E">
      <w:pPr>
        <w:ind w:right="153"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DF421A" w:rsidRDefault="00DF421A" w:rsidP="00E1766E">
      <w:pPr>
        <w:ind w:right="153"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E1766E" w:rsidRDefault="00E1766E" w:rsidP="00E1766E">
      <w:pPr>
        <w:ind w:right="1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Миливоје Миливојевић</w:t>
      </w:r>
      <w:r>
        <w:rPr>
          <w:rFonts w:ascii="Arial" w:hAnsi="Arial" w:cs="Arial"/>
          <w:sz w:val="28"/>
          <w:szCs w:val="28"/>
        </w:rPr>
        <w:t>,</w:t>
      </w:r>
      <w:r w:rsidR="009B58AF">
        <w:rPr>
          <w:rFonts w:ascii="Arial" w:hAnsi="Arial" w:cs="Arial"/>
          <w:sz w:val="28"/>
          <w:szCs w:val="28"/>
          <w:lang w:val="sr-Cyrl-CS"/>
        </w:rPr>
        <w:t xml:space="preserve"> </w:t>
      </w:r>
      <w:r w:rsidR="00062B1C">
        <w:rPr>
          <w:rFonts w:ascii="Arial" w:hAnsi="Arial" w:cs="Arial"/>
          <w:sz w:val="28"/>
          <w:szCs w:val="28"/>
          <w:lang w:val="sr-Cyrl-CS"/>
        </w:rPr>
        <w:t>с.р.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Саша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Адамовић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с.р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62B1C" w:rsidRPr="00E1766E" w:rsidRDefault="009B58AF" w:rsidP="00E1766E">
      <w:p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извршни секретар ШСС</w:t>
      </w:r>
      <w:r w:rsidR="009624BE">
        <w:rPr>
          <w:rFonts w:ascii="Arial" w:hAnsi="Arial" w:cs="Arial"/>
          <w:sz w:val="28"/>
          <w:szCs w:val="28"/>
          <w:lang w:val="sr-Cyrl-CS"/>
        </w:rPr>
        <w:t xml:space="preserve"> </w:t>
      </w:r>
      <w:r w:rsidR="00E1766E">
        <w:rPr>
          <w:rFonts w:ascii="Arial" w:hAnsi="Arial" w:cs="Arial"/>
          <w:sz w:val="28"/>
          <w:szCs w:val="28"/>
          <w:lang w:val="sr-Cyrl-CS"/>
        </w:rPr>
        <w:tab/>
      </w:r>
      <w:r w:rsidR="00E1766E">
        <w:rPr>
          <w:rFonts w:ascii="Arial" w:hAnsi="Arial" w:cs="Arial"/>
          <w:sz w:val="28"/>
          <w:szCs w:val="28"/>
          <w:lang w:val="sr-Cyrl-CS"/>
        </w:rPr>
        <w:tab/>
      </w:r>
      <w:r w:rsidR="00E1766E">
        <w:rPr>
          <w:rFonts w:ascii="Arial" w:hAnsi="Arial" w:cs="Arial"/>
          <w:sz w:val="28"/>
          <w:szCs w:val="28"/>
          <w:lang w:val="sr-Cyrl-CS"/>
        </w:rPr>
        <w:tab/>
      </w:r>
      <w:r w:rsidR="00E1766E">
        <w:rPr>
          <w:rFonts w:ascii="Arial" w:hAnsi="Arial" w:cs="Arial"/>
          <w:sz w:val="28"/>
          <w:szCs w:val="28"/>
          <w:lang w:val="sr-Cyrl-CS"/>
        </w:rPr>
        <w:tab/>
      </w:r>
      <w:r w:rsidR="00E1766E">
        <w:rPr>
          <w:rFonts w:ascii="Arial" w:hAnsi="Arial" w:cs="Arial"/>
          <w:sz w:val="28"/>
          <w:szCs w:val="28"/>
          <w:lang w:val="sr-Cyrl-CS"/>
        </w:rPr>
        <w:tab/>
      </w:r>
      <w:r w:rsidR="00E1766E">
        <w:rPr>
          <w:rFonts w:ascii="Arial" w:hAnsi="Arial" w:cs="Arial"/>
          <w:sz w:val="28"/>
          <w:szCs w:val="28"/>
          <w:lang w:val="sr-Cyrl-CS"/>
        </w:rPr>
        <w:tab/>
        <w:t>потпредседник ШСС</w:t>
      </w:r>
    </w:p>
    <w:p w:rsidR="00E1766E" w:rsidRDefault="00E1766E" w:rsidP="009624BE">
      <w:pPr>
        <w:ind w:left="4956" w:right="153"/>
        <w:jc w:val="center"/>
        <w:rPr>
          <w:rFonts w:ascii="Arial" w:hAnsi="Arial" w:cs="Arial"/>
          <w:sz w:val="28"/>
          <w:szCs w:val="28"/>
        </w:rPr>
      </w:pPr>
    </w:p>
    <w:p w:rsidR="00DF421A" w:rsidRDefault="00DF421A" w:rsidP="009624BE">
      <w:pPr>
        <w:ind w:left="4956" w:right="153"/>
        <w:jc w:val="center"/>
      </w:pPr>
    </w:p>
    <w:p w:rsidR="00F35228" w:rsidRDefault="00F35228" w:rsidP="009624BE">
      <w:pPr>
        <w:ind w:left="4956" w:right="153"/>
        <w:jc w:val="center"/>
      </w:pPr>
    </w:p>
    <w:p w:rsidR="00F35228" w:rsidRDefault="00F35228" w:rsidP="009624BE">
      <w:pPr>
        <w:ind w:left="4956" w:right="153"/>
        <w:jc w:val="center"/>
      </w:pPr>
    </w:p>
    <w:p w:rsidR="00F35228" w:rsidRDefault="00F35228" w:rsidP="009624BE">
      <w:pPr>
        <w:ind w:left="4956" w:right="153"/>
        <w:jc w:val="center"/>
      </w:pPr>
    </w:p>
    <w:p w:rsidR="00F35228" w:rsidRDefault="00F35228" w:rsidP="009624BE">
      <w:pPr>
        <w:ind w:left="4956" w:right="153"/>
        <w:jc w:val="center"/>
      </w:pPr>
    </w:p>
    <w:p w:rsidR="00F35228" w:rsidRPr="00DF421A" w:rsidRDefault="00F35228" w:rsidP="009624BE">
      <w:pPr>
        <w:ind w:left="4956" w:right="153"/>
        <w:jc w:val="center"/>
      </w:pPr>
    </w:p>
    <w:tbl>
      <w:tblPr>
        <w:tblW w:w="10360" w:type="dxa"/>
        <w:tblInd w:w="98" w:type="dxa"/>
        <w:tblLook w:val="04A0"/>
      </w:tblPr>
      <w:tblGrid>
        <w:gridCol w:w="730"/>
        <w:gridCol w:w="1392"/>
        <w:gridCol w:w="2066"/>
        <w:gridCol w:w="772"/>
        <w:gridCol w:w="195"/>
        <w:gridCol w:w="3139"/>
        <w:gridCol w:w="2066"/>
      </w:tblGrid>
      <w:tr w:rsidR="00062B1C" w:rsidTr="00062B1C">
        <w:trPr>
          <w:trHeight w:val="300"/>
        </w:trPr>
        <w:tc>
          <w:tcPr>
            <w:tcW w:w="4960" w:type="dxa"/>
            <w:gridSpan w:val="4"/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42"/>
                <w:szCs w:val="42"/>
              </w:rPr>
            </w:pPr>
            <w:r>
              <w:rPr>
                <w:rFonts w:ascii="Calibri" w:hAnsi="Calibri"/>
                <w:b/>
                <w:bCs/>
                <w:color w:val="000000"/>
                <w:sz w:val="42"/>
                <w:szCs w:val="42"/>
              </w:rPr>
              <w:lastRenderedPageBreak/>
              <w:t>ШАХОВСКИ САВЕЗ СРБИЈЕ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00FF"/>
                <w:lang w:val="ru-RU"/>
              </w:rPr>
            </w:pP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ru-RU"/>
              </w:rPr>
              <w:t xml:space="preserve">ПОНУДА СЕ ОДНОСИ (маркирати са </w:t>
            </w:r>
            <w:r>
              <w:rPr>
                <w:rFonts w:ascii="Calibri" w:hAnsi="Calibri"/>
                <w:b/>
                <w:bCs/>
                <w:color w:val="0000FF"/>
                <w:sz w:val="28"/>
                <w:szCs w:val="28"/>
                <w:lang w:val="ru-RU"/>
              </w:rPr>
              <w:t>Х</w:t>
            </w: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ru-RU"/>
              </w:rPr>
              <w:t>)</w:t>
            </w:r>
          </w:p>
        </w:tc>
      </w:tr>
      <w:tr w:rsidR="00062B1C" w:rsidTr="00062B1C">
        <w:trPr>
          <w:trHeight w:val="300"/>
        </w:trPr>
        <w:tc>
          <w:tcPr>
            <w:tcW w:w="730" w:type="dxa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392" w:type="dxa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2838" w:type="dxa"/>
            <w:gridSpan w:val="2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bCs/>
                <w:color w:val="0000FF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ПРВА МУШКА ЛИГА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bCs/>
                <w:color w:val="0000FF"/>
                <w:sz w:val="28"/>
                <w:szCs w:val="28"/>
                <w:lang w:val="sr-Cyrl-CS"/>
              </w:rPr>
            </w:pPr>
          </w:p>
        </w:tc>
      </w:tr>
      <w:tr w:rsidR="00062B1C" w:rsidTr="00062B1C">
        <w:trPr>
          <w:trHeight w:val="300"/>
        </w:trPr>
        <w:tc>
          <w:tcPr>
            <w:tcW w:w="730" w:type="dxa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838" w:type="dxa"/>
            <w:gridSpan w:val="2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bCs/>
                <w:color w:val="0000FF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ПРВА ЖЕНСКА ЛИГА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300"/>
        </w:trPr>
        <w:tc>
          <w:tcPr>
            <w:tcW w:w="10360" w:type="dxa"/>
            <w:gridSpan w:val="7"/>
            <w:noWrap/>
            <w:vAlign w:val="bottom"/>
            <w:hideMark/>
          </w:tcPr>
          <w:p w:rsidR="00062B1C" w:rsidRDefault="00062B1C" w:rsidP="009B58A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  <w:lang w:val="ru-RU"/>
              </w:rPr>
              <w:t xml:space="preserve">ПОНУДА ЗА ПРВУ ЛИГУ СРБИЈЕ </w:t>
            </w:r>
          </w:p>
        </w:tc>
      </w:tr>
      <w:tr w:rsidR="00062B1C" w:rsidTr="00062B1C">
        <w:trPr>
          <w:trHeight w:val="345"/>
        </w:trPr>
        <w:tc>
          <w:tcPr>
            <w:tcW w:w="2122" w:type="dxa"/>
            <w:gridSpan w:val="2"/>
            <w:noWrap/>
            <w:vAlign w:val="center"/>
          </w:tcPr>
          <w:p w:rsidR="00062B1C" w:rsidRDefault="00062B1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ПОНУЂАЧ</w:t>
            </w:r>
          </w:p>
          <w:p w:rsidR="00062B1C" w:rsidRDefault="00062B1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val="sr-Cyrl-CS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</w:p>
        </w:tc>
      </w:tr>
      <w:tr w:rsidR="00062B1C" w:rsidTr="00062B1C">
        <w:trPr>
          <w:trHeight w:val="255"/>
        </w:trPr>
        <w:tc>
          <w:tcPr>
            <w:tcW w:w="730" w:type="dxa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30" w:type="dxa"/>
            <w:gridSpan w:val="6"/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sr-Latn-C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Назив из Агенције за привредне регистре.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НАВЕСТИ И ИМЕ И МЕСТО ХОТЕЛА КОЈИ СЕ НУДИ </w:t>
            </w:r>
          </w:p>
        </w:tc>
      </w:tr>
      <w:tr w:rsidR="00062B1C" w:rsidTr="00062B1C">
        <w:trPr>
          <w:trHeight w:val="360"/>
        </w:trPr>
        <w:tc>
          <w:tcPr>
            <w:tcW w:w="2122" w:type="dxa"/>
            <w:gridSpan w:val="2"/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sr-Cyrl-C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Седиште</w:t>
            </w:r>
            <w:proofErr w:type="spellEnd"/>
          </w:p>
        </w:tc>
        <w:tc>
          <w:tcPr>
            <w:tcW w:w="3033" w:type="dxa"/>
            <w:gridSpan w:val="3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</w:p>
        </w:tc>
        <w:tc>
          <w:tcPr>
            <w:tcW w:w="2066" w:type="dxa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</w:p>
        </w:tc>
      </w:tr>
      <w:tr w:rsidR="00062B1C" w:rsidTr="00062B1C">
        <w:trPr>
          <w:trHeight w:val="240"/>
        </w:trPr>
        <w:tc>
          <w:tcPr>
            <w:tcW w:w="730" w:type="dxa"/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62B1C" w:rsidTr="00062B1C">
        <w:trPr>
          <w:gridAfter w:val="4"/>
          <w:wAfter w:w="6172" w:type="dxa"/>
          <w:trHeight w:val="300"/>
        </w:trPr>
        <w:tc>
          <w:tcPr>
            <w:tcW w:w="2122" w:type="dxa"/>
            <w:gridSpan w:val="2"/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Матични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2066" w:type="dxa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062B1C" w:rsidTr="00062B1C">
        <w:trPr>
          <w:trHeight w:val="630"/>
        </w:trPr>
        <w:tc>
          <w:tcPr>
            <w:tcW w:w="73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25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62B1C" w:rsidRDefault="00062B1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Критеријум</w:t>
            </w:r>
            <w:proofErr w:type="spellEnd"/>
          </w:p>
        </w:tc>
        <w:tc>
          <w:tcPr>
            <w:tcW w:w="31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ОБАВЕЗУЈУЋИ УСЛОВ</w:t>
            </w:r>
          </w:p>
        </w:tc>
        <w:tc>
          <w:tcPr>
            <w:tcW w:w="20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ПОНУДА  ПОНУЂАЧА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попунити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62B1C" w:rsidTr="00062B1C">
        <w:trPr>
          <w:trHeight w:val="91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62B1C" w:rsidRDefault="00062B1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2B1C" w:rsidRDefault="00062B1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КВАЛИТЕТ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Званичан ранг хотела (број звездица)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МИНИМУМ  3 ЗВЕЗДИЦЕ (ЗВАНИЧНЕ)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</w:p>
        </w:tc>
      </w:tr>
      <w:tr w:rsidR="00062B1C" w:rsidTr="00062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Година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изградње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хотела</w:t>
            </w:r>
            <w:proofErr w:type="spellEnd"/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Година последњег реновирања  са посебном напоменом за број  реновираних соба.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Укупан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соба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Укупан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лежаја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</w:p>
        </w:tc>
      </w:tr>
      <w:tr w:rsidR="00062B1C" w:rsidTr="00062B1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Понуђен број једнокреветних соба (Све собе морају бити истог или врло приближног квалитета за све екипе)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Минимум 4 за сваку мушку екипу и 2 за сваку женску екипу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Понуђен број двокреветних соба (Све собе морају бити истог или врло приближног квалитета за све екипе)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За све остале учеснике који нису у једнкреветним собама.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Сала за игру  (величина, столови, столице)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Квалитетно климатизована, да комотно стане </w:t>
            </w:r>
            <w:r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  <w:t xml:space="preserve">инвентар 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столови и  столице са простором између екипа и оградом за пролаз публике +  сто и столице за судије.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Осветљеност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изолованост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буке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Квалитетно осветљење, без утицаја спољне буке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Одговорајући столови (величина и број)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60 столова (минимум 80х80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) + сто  за судије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Одговорајуће столице са наслоном (број)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120 + столице за судије СВЕ са наслоном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Постојање хигијенског санитарног чвора близу сале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ОБАВЕЗНО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Могућност адекватног послужења освежавајућим напицима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ОБАВЕЗНО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Постојање бесплатног интернета у собама и Сали за игру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ОБАВЕЗНО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Постојање поузданог прикључка за интернет ради електронског преноса партија у Сали за игру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ОБАВЕЗНО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КЛИМАТИЗАЦИЈА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Обавезна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свакој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соби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315"/>
        </w:trPr>
        <w:tc>
          <w:tcPr>
            <w:tcW w:w="73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62B1C" w:rsidRDefault="00062B1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062B1C" w:rsidRDefault="00062B1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3033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30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Пун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пансион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особи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ОБАВЕЗНО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30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једнокреветна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соба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ОБАВЕЗНО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30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двокреветна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соба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ОБАВЕЗНО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16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ИСХРАНА </w:t>
            </w:r>
            <w:proofErr w:type="spellStart"/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препорука</w:t>
            </w:r>
            <w:proofErr w:type="spellEnd"/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шведски</w:t>
            </w:r>
            <w:proofErr w:type="spellEnd"/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сто</w:t>
            </w:r>
            <w:proofErr w:type="spellEnd"/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"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ДОРУЧАК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</w:p>
        </w:tc>
      </w:tr>
      <w:tr w:rsidR="00062B1C" w:rsidTr="00062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РУЧАК 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МИНИМУМ 3 ВРСТЕ ОБРОКА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ВЕЧЕРА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МИНИМУМ 3 ВРСТЕ ОБРОКА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Обавезна је доства и оквирног менија за понуђен начин исхране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315"/>
        </w:trPr>
        <w:tc>
          <w:tcPr>
            <w:tcW w:w="730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62B1C" w:rsidRDefault="00062B1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ГРАТИС</w:t>
            </w:r>
          </w:p>
        </w:tc>
        <w:tc>
          <w:tcPr>
            <w:tcW w:w="3033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Минимум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1/20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особа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најмање</w:t>
            </w:r>
            <w:proofErr w:type="spellEnd"/>
          </w:p>
        </w:tc>
        <w:tc>
          <w:tcPr>
            <w:tcW w:w="206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180"/>
        </w:trPr>
        <w:tc>
          <w:tcPr>
            <w:tcW w:w="7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</w:p>
        </w:tc>
      </w:tr>
      <w:tr w:rsidR="00062B1C" w:rsidTr="00062B1C">
        <w:trPr>
          <w:trHeight w:val="15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ПЛАЋАЊЕ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Аванс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извршеној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услузи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120"/>
        </w:trPr>
        <w:tc>
          <w:tcPr>
            <w:tcW w:w="7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062B1C" w:rsidTr="00062B1C">
        <w:trPr>
          <w:trHeight w:val="135"/>
        </w:trPr>
        <w:tc>
          <w:tcPr>
            <w:tcW w:w="730" w:type="dxa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33" w:type="dxa"/>
            <w:gridSpan w:val="3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139" w:type="dxa"/>
            <w:vAlign w:val="center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062B1C" w:rsidTr="00062B1C">
        <w:trPr>
          <w:trHeight w:val="300"/>
        </w:trPr>
        <w:tc>
          <w:tcPr>
            <w:tcW w:w="10360" w:type="dxa"/>
            <w:gridSpan w:val="7"/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Важна напомена: Уколико Понуђач не одоговри,односно не попуни све тражене податке или понуди испод траженог обавезног услова, његова понуда се неће узети у разматрање.</w:t>
            </w:r>
          </w:p>
        </w:tc>
      </w:tr>
      <w:tr w:rsidR="00062B1C" w:rsidTr="00062B1C">
        <w:trPr>
          <w:trHeight w:val="180"/>
        </w:trPr>
        <w:tc>
          <w:tcPr>
            <w:tcW w:w="730" w:type="dxa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392" w:type="dxa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033" w:type="dxa"/>
            <w:gridSpan w:val="3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139" w:type="dxa"/>
            <w:vAlign w:val="center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2066" w:type="dxa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062B1C" w:rsidTr="00062B1C">
        <w:trPr>
          <w:trHeight w:val="300"/>
        </w:trPr>
        <w:tc>
          <w:tcPr>
            <w:tcW w:w="5155" w:type="dxa"/>
            <w:gridSpan w:val="5"/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  <w:lang w:val="sr-Cyrl-C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9624BE">
              <w:rPr>
                <w:rFonts w:ascii="Calibri" w:hAnsi="Calibri"/>
                <w:b/>
                <w:color w:val="000000"/>
                <w:sz w:val="28"/>
                <w:szCs w:val="28"/>
              </w:rPr>
              <w:t>_____________________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__</w:t>
            </w:r>
          </w:p>
        </w:tc>
        <w:tc>
          <w:tcPr>
            <w:tcW w:w="3139" w:type="dxa"/>
            <w:vAlign w:val="center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noWrap/>
            <w:vAlign w:val="bottom"/>
            <w:hideMark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Одгворно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лице</w:t>
            </w:r>
            <w:proofErr w:type="spellEnd"/>
          </w:p>
        </w:tc>
      </w:tr>
      <w:tr w:rsidR="00062B1C" w:rsidTr="00062B1C">
        <w:trPr>
          <w:trHeight w:val="270"/>
        </w:trPr>
        <w:tc>
          <w:tcPr>
            <w:tcW w:w="730" w:type="dxa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33" w:type="dxa"/>
            <w:gridSpan w:val="3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139" w:type="dxa"/>
            <w:vAlign w:val="center"/>
            <w:hideMark/>
          </w:tcPr>
          <w:p w:rsidR="009624BE" w:rsidRDefault="009624BE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2066" w:type="dxa"/>
            <w:noWrap/>
            <w:vAlign w:val="bottom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062B1C" w:rsidTr="00062B1C">
        <w:trPr>
          <w:trHeight w:val="300"/>
        </w:trPr>
        <w:tc>
          <w:tcPr>
            <w:tcW w:w="5155" w:type="dxa"/>
            <w:gridSpan w:val="5"/>
            <w:noWrap/>
            <w:vAlign w:val="bottom"/>
            <w:hideMark/>
          </w:tcPr>
          <w:p w:rsidR="00062B1C" w:rsidRPr="009624BE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Датум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_______________________</w:t>
            </w:r>
          </w:p>
        </w:tc>
        <w:tc>
          <w:tcPr>
            <w:tcW w:w="3139" w:type="dxa"/>
            <w:vAlign w:val="center"/>
          </w:tcPr>
          <w:p w:rsidR="00062B1C" w:rsidRDefault="00062B1C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2B1C" w:rsidRPr="009624BE" w:rsidRDefault="00062B1C">
            <w:pPr>
              <w:spacing w:line="276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24BE">
              <w:rPr>
                <w:rFonts w:ascii="Calibri" w:hAnsi="Calibri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CA1170" w:rsidRPr="009624BE" w:rsidRDefault="00CA1170"/>
    <w:sectPr w:rsidR="00CA1170" w:rsidRPr="009624BE" w:rsidSect="00062B1C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422"/>
    <w:multiLevelType w:val="hybridMultilevel"/>
    <w:tmpl w:val="F38E460E"/>
    <w:lvl w:ilvl="0" w:tplc="F1108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42AA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60B62"/>
    <w:multiLevelType w:val="hybridMultilevel"/>
    <w:tmpl w:val="52D4F142"/>
    <w:lvl w:ilvl="0" w:tplc="1242AA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11285"/>
    <w:multiLevelType w:val="hybridMultilevel"/>
    <w:tmpl w:val="32A8A400"/>
    <w:lvl w:ilvl="0" w:tplc="F1108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5225E"/>
    <w:multiLevelType w:val="hybridMultilevel"/>
    <w:tmpl w:val="6428BF90"/>
    <w:lvl w:ilvl="0" w:tplc="F1108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46AF7"/>
    <w:multiLevelType w:val="hybridMultilevel"/>
    <w:tmpl w:val="C792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062B1C"/>
    <w:rsid w:val="00062B1C"/>
    <w:rsid w:val="0013281D"/>
    <w:rsid w:val="002546CF"/>
    <w:rsid w:val="009624BE"/>
    <w:rsid w:val="009B58AF"/>
    <w:rsid w:val="00AF24F1"/>
    <w:rsid w:val="00BD3C06"/>
    <w:rsid w:val="00C02D6F"/>
    <w:rsid w:val="00C90595"/>
    <w:rsid w:val="00CA1170"/>
    <w:rsid w:val="00DF421A"/>
    <w:rsid w:val="00E1766E"/>
    <w:rsid w:val="00ED7E92"/>
    <w:rsid w:val="00EF55B9"/>
    <w:rsid w:val="00F3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biacf@vera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MILIVOJE</cp:lastModifiedBy>
  <cp:revision>11</cp:revision>
  <cp:lastPrinted>2020-06-19T08:06:00Z</cp:lastPrinted>
  <dcterms:created xsi:type="dcterms:W3CDTF">2020-05-28T11:39:00Z</dcterms:created>
  <dcterms:modified xsi:type="dcterms:W3CDTF">2020-06-19T08:15:00Z</dcterms:modified>
</cp:coreProperties>
</file>